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D85E" w14:textId="77777777" w:rsidR="00E03264" w:rsidRPr="00E01A3D" w:rsidRDefault="00E03264" w:rsidP="00E01A3D">
      <w:pPr>
        <w:ind w:left="360"/>
        <w:jc w:val="both"/>
        <w:rPr>
          <w:b/>
          <w:bCs/>
          <w:sz w:val="24"/>
          <w:szCs w:val="24"/>
          <w:lang w:val="en-CA"/>
        </w:rPr>
      </w:pPr>
      <w:bookmarkStart w:id="0" w:name="_Hlk73626932"/>
    </w:p>
    <w:p w14:paraId="363ECDAB" w14:textId="4FE3BCC8" w:rsidR="00E03264" w:rsidRPr="00E01A3D" w:rsidRDefault="00E03264" w:rsidP="00E01A3D">
      <w:pPr>
        <w:jc w:val="both"/>
        <w:rPr>
          <w:b/>
          <w:bCs/>
          <w:sz w:val="24"/>
          <w:szCs w:val="24"/>
          <w:lang w:val="en-CA"/>
        </w:rPr>
      </w:pPr>
      <w:r w:rsidRPr="00E01A3D">
        <w:rPr>
          <w:b/>
          <w:bCs/>
          <w:sz w:val="24"/>
          <w:szCs w:val="24"/>
          <w:lang w:val="en-CA"/>
        </w:rPr>
        <w:t>Blackout Policy</w:t>
      </w:r>
    </w:p>
    <w:p w14:paraId="686913BF" w14:textId="0B05058A" w:rsidR="00CC0798" w:rsidRPr="00E01A3D" w:rsidRDefault="00E03264" w:rsidP="00E01A3D">
      <w:pPr>
        <w:jc w:val="both"/>
        <w:rPr>
          <w:sz w:val="24"/>
          <w:szCs w:val="24"/>
          <w:lang w:val="en-CA"/>
        </w:rPr>
      </w:pPr>
      <w:r w:rsidRPr="00E01A3D">
        <w:rPr>
          <w:sz w:val="24"/>
          <w:szCs w:val="24"/>
          <w:lang w:val="en-CA"/>
        </w:rPr>
        <w:t xml:space="preserve">The Canadian Cardiovascular Society (CCS) and the Canadian Cardiovascular Affiliate Senate (C-CAS) </w:t>
      </w:r>
      <w:r w:rsidR="005E32E8" w:rsidRPr="00E01A3D">
        <w:rPr>
          <w:sz w:val="24"/>
          <w:szCs w:val="24"/>
          <w:lang w:val="en-CA"/>
        </w:rPr>
        <w:t>ha</w:t>
      </w:r>
      <w:r w:rsidR="00E340E6" w:rsidRPr="00E01A3D">
        <w:rPr>
          <w:sz w:val="24"/>
          <w:szCs w:val="24"/>
          <w:lang w:val="en-CA"/>
        </w:rPr>
        <w:t>ve</w:t>
      </w:r>
      <w:r w:rsidR="005E32E8" w:rsidRPr="00E01A3D">
        <w:rPr>
          <w:sz w:val="24"/>
          <w:szCs w:val="24"/>
          <w:lang w:val="en-CA"/>
        </w:rPr>
        <w:t xml:space="preserve"> </w:t>
      </w:r>
      <w:r w:rsidR="00CC0798" w:rsidRPr="00E01A3D">
        <w:rPr>
          <w:sz w:val="24"/>
          <w:szCs w:val="24"/>
          <w:lang w:val="en-CA"/>
        </w:rPr>
        <w:t>approved</w:t>
      </w:r>
      <w:r w:rsidR="00CA2805" w:rsidRPr="00E01A3D">
        <w:rPr>
          <w:sz w:val="24"/>
          <w:szCs w:val="24"/>
          <w:lang w:val="en-CA"/>
        </w:rPr>
        <w:t xml:space="preserve"> a</w:t>
      </w:r>
      <w:r w:rsidRPr="00E01A3D">
        <w:rPr>
          <w:sz w:val="24"/>
          <w:szCs w:val="24"/>
          <w:lang w:val="en-CA"/>
        </w:rPr>
        <w:t xml:space="preserve"> blackout period</w:t>
      </w:r>
      <w:r w:rsidR="00CA2805" w:rsidRPr="00E01A3D">
        <w:rPr>
          <w:sz w:val="24"/>
          <w:szCs w:val="24"/>
          <w:lang w:val="en-CA"/>
        </w:rPr>
        <w:t xml:space="preserve"> </w:t>
      </w:r>
      <w:r w:rsidR="00E340E6" w:rsidRPr="00E01A3D">
        <w:rPr>
          <w:sz w:val="24"/>
          <w:szCs w:val="24"/>
          <w:lang w:val="en-CA"/>
        </w:rPr>
        <w:t>before and after the</w:t>
      </w:r>
      <w:r w:rsidR="00CA2805" w:rsidRPr="00E01A3D">
        <w:rPr>
          <w:sz w:val="24"/>
          <w:szCs w:val="24"/>
          <w:lang w:val="en-CA"/>
        </w:rPr>
        <w:t xml:space="preserve"> </w:t>
      </w:r>
      <w:r w:rsidR="005E32E8" w:rsidRPr="00E01A3D">
        <w:rPr>
          <w:sz w:val="24"/>
          <w:szCs w:val="24"/>
          <w:lang w:val="en-CA"/>
        </w:rPr>
        <w:t xml:space="preserve">annual </w:t>
      </w:r>
      <w:r w:rsidR="00CA2805" w:rsidRPr="00E01A3D">
        <w:rPr>
          <w:sz w:val="24"/>
          <w:szCs w:val="24"/>
          <w:lang w:val="en-CA"/>
        </w:rPr>
        <w:t xml:space="preserve">Canadian Cardiovascular Congress (CCC). The blackout period allows for CCS, C-CAS, </w:t>
      </w:r>
      <w:r w:rsidR="00E01A3D" w:rsidRPr="00E01A3D">
        <w:rPr>
          <w:sz w:val="24"/>
          <w:szCs w:val="24"/>
          <w:lang w:val="en-CA"/>
        </w:rPr>
        <w:t>members,</w:t>
      </w:r>
      <w:r w:rsidR="00CA2805" w:rsidRPr="00E01A3D">
        <w:rPr>
          <w:sz w:val="24"/>
          <w:szCs w:val="24"/>
          <w:lang w:val="en-CA"/>
        </w:rPr>
        <w:t xml:space="preserve"> and stakeholders to focus on CCC with positive momentum and progress toward the achievement of CCC and accredited program goals. </w:t>
      </w:r>
    </w:p>
    <w:p w14:paraId="28017D23" w14:textId="16D26D38" w:rsidR="00E340E6" w:rsidRPr="00E01A3D" w:rsidRDefault="7E73BFCF" w:rsidP="00E01A3D">
      <w:pPr>
        <w:jc w:val="both"/>
        <w:rPr>
          <w:sz w:val="24"/>
          <w:szCs w:val="24"/>
          <w:lang w:val="en-CA"/>
        </w:rPr>
      </w:pPr>
      <w:r w:rsidRPr="00E01A3D">
        <w:rPr>
          <w:sz w:val="24"/>
          <w:szCs w:val="24"/>
          <w:lang w:val="en-CA"/>
        </w:rPr>
        <w:t xml:space="preserve">The lead-up and follow-up to CCC comes with significant demands for time and attention of staff, CCS members, affiliate members, </w:t>
      </w:r>
      <w:r w:rsidR="00E01A3D" w:rsidRPr="00E01A3D">
        <w:rPr>
          <w:sz w:val="24"/>
          <w:szCs w:val="24"/>
          <w:lang w:val="en-CA"/>
        </w:rPr>
        <w:t>committees,</w:t>
      </w:r>
      <w:r w:rsidRPr="00E01A3D">
        <w:rPr>
          <w:sz w:val="24"/>
          <w:szCs w:val="24"/>
          <w:lang w:val="en-CA"/>
        </w:rPr>
        <w:t xml:space="preserve"> and stakeholders. Due to these demands and the aim to eliminate competitive programming prior to and just following CCC each year, a period of two weeks (14 days) prior and one week (7 days) post will be enforced as a blackout period wherein no accredited or unaccredited education programs may be held. During this time, both the CCS and C-CAS urge their members, corporate partners as well as other education providers respect and adhere to this policy. CCS will not accredit any CPD programs during the black-out period.</w:t>
      </w:r>
    </w:p>
    <w:bookmarkEnd w:id="0"/>
    <w:p w14:paraId="7DFC58E4" w14:textId="573C9437" w:rsidR="00CC0798" w:rsidRPr="00E01A3D" w:rsidRDefault="00CC0798" w:rsidP="00E01A3D">
      <w:pPr>
        <w:jc w:val="both"/>
        <w:rPr>
          <w:b/>
          <w:bCs/>
          <w:sz w:val="24"/>
          <w:szCs w:val="24"/>
          <w:lang w:val="en-CA"/>
        </w:rPr>
      </w:pPr>
    </w:p>
    <w:sectPr w:rsidR="00CC0798" w:rsidRPr="00E01A3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824C" w14:textId="77777777" w:rsidR="0063102C" w:rsidRDefault="0063102C" w:rsidP="00E03264">
      <w:pPr>
        <w:spacing w:after="0" w:line="240" w:lineRule="auto"/>
      </w:pPr>
      <w:r>
        <w:separator/>
      </w:r>
    </w:p>
  </w:endnote>
  <w:endnote w:type="continuationSeparator" w:id="0">
    <w:p w14:paraId="7511D764" w14:textId="77777777" w:rsidR="0063102C" w:rsidRDefault="0063102C" w:rsidP="00E0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E427" w14:textId="77777777" w:rsidR="00E01A3D" w:rsidRPr="00E01A3D" w:rsidRDefault="00E01A3D" w:rsidP="00E01A3D">
    <w:pPr>
      <w:pStyle w:val="Footer"/>
      <w:jc w:val="right"/>
      <w:rPr>
        <w:color w:val="948A54" w:themeColor="background2" w:themeShade="80"/>
        <w:sz w:val="20"/>
        <w:szCs w:val="20"/>
      </w:rPr>
    </w:pPr>
    <w:proofErr w:type="spellStart"/>
    <w:r w:rsidRPr="00E01A3D">
      <w:rPr>
        <w:color w:val="948A54" w:themeColor="background2" w:themeShade="80"/>
        <w:sz w:val="20"/>
        <w:szCs w:val="20"/>
      </w:rPr>
      <w:t>Modified</w:t>
    </w:r>
    <w:proofErr w:type="spellEnd"/>
    <w:r w:rsidRPr="00E01A3D">
      <w:rPr>
        <w:color w:val="948A54" w:themeColor="background2" w:themeShade="80"/>
        <w:sz w:val="20"/>
        <w:szCs w:val="20"/>
      </w:rPr>
      <w:t xml:space="preserve"> in : </w:t>
    </w:r>
    <w:proofErr w:type="spellStart"/>
    <w:r w:rsidRPr="00E01A3D">
      <w:rPr>
        <w:color w:val="948A54" w:themeColor="background2" w:themeShade="80"/>
        <w:sz w:val="20"/>
        <w:szCs w:val="20"/>
      </w:rPr>
      <w:t>February</w:t>
    </w:r>
    <w:proofErr w:type="spellEnd"/>
    <w:r w:rsidRPr="00E01A3D">
      <w:rPr>
        <w:color w:val="948A54" w:themeColor="background2" w:themeShade="80"/>
        <w:sz w:val="20"/>
        <w:szCs w:val="20"/>
      </w:rPr>
      <w:t xml:space="preserve"> 2022</w:t>
    </w:r>
  </w:p>
  <w:p w14:paraId="7B8AA25C" w14:textId="5E995812" w:rsidR="000B36F8" w:rsidRPr="00E01A3D" w:rsidRDefault="00E01A3D" w:rsidP="00E01A3D">
    <w:pPr>
      <w:pStyle w:val="Footer"/>
      <w:jc w:val="right"/>
      <w:rPr>
        <w:color w:val="948A54" w:themeColor="background2" w:themeShade="80"/>
        <w:sz w:val="20"/>
        <w:szCs w:val="20"/>
      </w:rPr>
    </w:pPr>
    <w:proofErr w:type="spellStart"/>
    <w:r w:rsidRPr="00E01A3D">
      <w:rPr>
        <w:color w:val="948A54" w:themeColor="background2" w:themeShade="80"/>
        <w:sz w:val="20"/>
        <w:szCs w:val="20"/>
      </w:rPr>
      <w:t>Approved</w:t>
    </w:r>
    <w:proofErr w:type="spellEnd"/>
    <w:r w:rsidRPr="00E01A3D">
      <w:rPr>
        <w:color w:val="948A54" w:themeColor="background2" w:themeShade="80"/>
        <w:sz w:val="20"/>
        <w:szCs w:val="20"/>
      </w:rPr>
      <w:t xml:space="preserve"> by the CCS CPD </w:t>
    </w:r>
    <w:proofErr w:type="spellStart"/>
    <w:r w:rsidRPr="00E01A3D">
      <w:rPr>
        <w:color w:val="948A54" w:themeColor="background2" w:themeShade="80"/>
        <w:sz w:val="20"/>
        <w:szCs w:val="20"/>
      </w:rPr>
      <w:t>Committee</w:t>
    </w:r>
    <w:proofErr w:type="spellEnd"/>
    <w:r w:rsidRPr="00E01A3D">
      <w:rPr>
        <w:color w:val="948A54" w:themeColor="background2" w:themeShade="80"/>
        <w:sz w:val="20"/>
        <w:szCs w:val="20"/>
      </w:rPr>
      <w:t xml:space="preserve"> : April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1DD0" w14:textId="77777777" w:rsidR="0063102C" w:rsidRDefault="0063102C" w:rsidP="00E03264">
      <w:pPr>
        <w:spacing w:after="0" w:line="240" w:lineRule="auto"/>
      </w:pPr>
      <w:r>
        <w:separator/>
      </w:r>
    </w:p>
  </w:footnote>
  <w:footnote w:type="continuationSeparator" w:id="0">
    <w:p w14:paraId="71CCAF0B" w14:textId="77777777" w:rsidR="0063102C" w:rsidRDefault="0063102C" w:rsidP="00E0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C7C8" w14:textId="4F26A79D" w:rsidR="00E03264" w:rsidRDefault="00E01A3D" w:rsidP="00E01A3D">
    <w:pPr>
      <w:pStyle w:val="Header"/>
      <w:jc w:val="center"/>
    </w:pPr>
    <w:r>
      <w:rPr>
        <w:noProof/>
      </w:rPr>
      <w:drawing>
        <wp:inline distT="0" distB="0" distL="0" distR="0" wp14:anchorId="04310016" wp14:editId="0483CB9B">
          <wp:extent cx="5438692" cy="676350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385" cy="677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5ED24D" w14:textId="0349755A" w:rsidR="00E03264" w:rsidRDefault="00E03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03BA6"/>
    <w:multiLevelType w:val="hybridMultilevel"/>
    <w:tmpl w:val="30F45E8A"/>
    <w:lvl w:ilvl="0" w:tplc="AA4CA58A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60116"/>
    <w:multiLevelType w:val="hybridMultilevel"/>
    <w:tmpl w:val="78BA0B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410638">
    <w:abstractNumId w:val="1"/>
  </w:num>
  <w:num w:numId="2" w16cid:durableId="100605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FF"/>
    <w:rsid w:val="0000395E"/>
    <w:rsid w:val="00073C17"/>
    <w:rsid w:val="000B36F8"/>
    <w:rsid w:val="00140396"/>
    <w:rsid w:val="00222BEA"/>
    <w:rsid w:val="00337F69"/>
    <w:rsid w:val="004150C4"/>
    <w:rsid w:val="00431CD7"/>
    <w:rsid w:val="00436CFB"/>
    <w:rsid w:val="005548FF"/>
    <w:rsid w:val="00597302"/>
    <w:rsid w:val="005E32E8"/>
    <w:rsid w:val="005E5E65"/>
    <w:rsid w:val="0061063C"/>
    <w:rsid w:val="0063102C"/>
    <w:rsid w:val="00691A24"/>
    <w:rsid w:val="00697839"/>
    <w:rsid w:val="00791159"/>
    <w:rsid w:val="00812716"/>
    <w:rsid w:val="008644E3"/>
    <w:rsid w:val="008E335C"/>
    <w:rsid w:val="009A1C87"/>
    <w:rsid w:val="009A711E"/>
    <w:rsid w:val="009E192E"/>
    <w:rsid w:val="00A27E4E"/>
    <w:rsid w:val="00B05ED0"/>
    <w:rsid w:val="00C03791"/>
    <w:rsid w:val="00C32BC8"/>
    <w:rsid w:val="00CA2805"/>
    <w:rsid w:val="00CC0798"/>
    <w:rsid w:val="00CD717D"/>
    <w:rsid w:val="00CF745F"/>
    <w:rsid w:val="00D05834"/>
    <w:rsid w:val="00E01A3D"/>
    <w:rsid w:val="00E03264"/>
    <w:rsid w:val="00E1623A"/>
    <w:rsid w:val="00E340E6"/>
    <w:rsid w:val="00E96502"/>
    <w:rsid w:val="00F02C1A"/>
    <w:rsid w:val="7E73B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E2FF0"/>
  <w15:chartTrackingRefBased/>
  <w15:docId w15:val="{AFBAB09A-4A21-4CD8-90E8-AE0CE0AB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3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C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335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8E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8E335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0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264"/>
  </w:style>
  <w:style w:type="paragraph" w:styleId="Footer">
    <w:name w:val="footer"/>
    <w:basedOn w:val="Normal"/>
    <w:link w:val="FooterChar"/>
    <w:uiPriority w:val="99"/>
    <w:unhideWhenUsed/>
    <w:rsid w:val="00E0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264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E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55313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060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201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Cote</dc:creator>
  <cp:keywords/>
  <dc:description/>
  <cp:lastModifiedBy>Nikita Arora</cp:lastModifiedBy>
  <cp:revision>14</cp:revision>
  <dcterms:created xsi:type="dcterms:W3CDTF">2021-06-03T19:33:00Z</dcterms:created>
  <dcterms:modified xsi:type="dcterms:W3CDTF">2022-06-29T18:48:00Z</dcterms:modified>
</cp:coreProperties>
</file>